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7240" w14:textId="77777777" w:rsidR="00705E09" w:rsidRDefault="00705E09" w:rsidP="00705E09">
      <w:pPr>
        <w:pStyle w:val="ListParagraph"/>
        <w:bidi/>
        <w:ind w:left="4710" w:firstLine="330"/>
        <w:rPr>
          <w:rFonts w:cs="B Badr"/>
          <w:sz w:val="28"/>
          <w:szCs w:val="28"/>
          <w:rtl/>
          <w:lang w:bidi="fa-IR"/>
        </w:rPr>
      </w:pPr>
    </w:p>
    <w:p w14:paraId="18DE5793" w14:textId="77777777" w:rsidR="00705E09" w:rsidRDefault="00705E09" w:rsidP="00705E09">
      <w:pPr>
        <w:pStyle w:val="ListParagraph"/>
        <w:bidi/>
        <w:jc w:val="both"/>
        <w:rPr>
          <w:rFonts w:cs="B Badr"/>
          <w:sz w:val="26"/>
          <w:szCs w:val="26"/>
          <w:rtl/>
          <w:lang w:bidi="fa-IR"/>
        </w:rPr>
      </w:pPr>
      <w:r>
        <w:rPr>
          <w:rFonts w:cs="B Badr" w:hint="cs"/>
          <w:sz w:val="26"/>
          <w:szCs w:val="26"/>
          <w:rtl/>
          <w:lang w:bidi="fa-IR"/>
        </w:rPr>
        <w:t>مدیر عامل محترم صندوق پژوهش و فناوری استان اصفهان</w:t>
      </w:r>
    </w:p>
    <w:p w14:paraId="24D252E2" w14:textId="77777777" w:rsidR="00705E09" w:rsidRPr="00E834BA" w:rsidRDefault="00705E09" w:rsidP="00705E09">
      <w:pPr>
        <w:pStyle w:val="ListParagraph"/>
        <w:bidi/>
        <w:jc w:val="both"/>
        <w:rPr>
          <w:rFonts w:cs="Calibri"/>
          <w:sz w:val="26"/>
          <w:szCs w:val="26"/>
          <w:rtl/>
          <w:lang w:bidi="fa-IR"/>
        </w:rPr>
      </w:pPr>
      <w:r>
        <w:rPr>
          <w:rFonts w:cs="B Badr" w:hint="cs"/>
          <w:sz w:val="26"/>
          <w:szCs w:val="26"/>
          <w:rtl/>
          <w:lang w:bidi="fa-IR"/>
        </w:rPr>
        <w:t xml:space="preserve">با سلام و احترام </w:t>
      </w:r>
    </w:p>
    <w:p w14:paraId="33C26F96" w14:textId="4CEA1120" w:rsidR="00705E09" w:rsidRDefault="00705E09" w:rsidP="00705E09">
      <w:pPr>
        <w:pStyle w:val="ListParagraph"/>
        <w:bidi/>
        <w:jc w:val="both"/>
        <w:rPr>
          <w:rFonts w:cs="B Badr"/>
          <w:sz w:val="26"/>
          <w:szCs w:val="26"/>
          <w:rtl/>
          <w:lang w:bidi="fa-IR"/>
        </w:rPr>
      </w:pPr>
      <w:r>
        <w:rPr>
          <w:rFonts w:cs="B Badr" w:hint="cs"/>
          <w:sz w:val="26"/>
          <w:szCs w:val="26"/>
          <w:rtl/>
          <w:lang w:bidi="fa-IR"/>
        </w:rPr>
        <w:t xml:space="preserve">پیرو آگهی روزنامه شماره </w:t>
      </w:r>
      <w:r w:rsidR="00976EE6">
        <w:rPr>
          <w:rFonts w:cs="B Badr"/>
          <w:sz w:val="26"/>
          <w:szCs w:val="26"/>
          <w:lang w:bidi="fa-IR"/>
        </w:rPr>
        <w:t>7598</w:t>
      </w:r>
      <w:r>
        <w:rPr>
          <w:rFonts w:cs="B Badr" w:hint="cs"/>
          <w:sz w:val="26"/>
          <w:szCs w:val="26"/>
          <w:rtl/>
          <w:lang w:bidi="fa-IR"/>
        </w:rPr>
        <w:t xml:space="preserve"> </w:t>
      </w:r>
      <w:r w:rsidR="00976EE6">
        <w:rPr>
          <w:rFonts w:cs="B Badr" w:hint="cs"/>
          <w:sz w:val="26"/>
          <w:szCs w:val="26"/>
          <w:rtl/>
          <w:lang w:bidi="fa-IR"/>
        </w:rPr>
        <w:t xml:space="preserve">مورخ ۲۷ اسفند ماه ۱۴۰۳ </w:t>
      </w:r>
      <w:r>
        <w:rPr>
          <w:rFonts w:cs="B Badr" w:hint="cs"/>
          <w:sz w:val="26"/>
          <w:szCs w:val="26"/>
          <w:rtl/>
          <w:lang w:bidi="fa-IR"/>
        </w:rPr>
        <w:t>اینجانب شرکت ..... به شناسه ملی ..... تقاضای خرید حق تقدم استفاده نشده صندوق پژوهش و فناوری اصفهان را با شرایط مندرج در جدول ذیل دارم.</w:t>
      </w:r>
    </w:p>
    <w:tbl>
      <w:tblPr>
        <w:tblStyle w:val="TableGrid"/>
        <w:bidiVisual/>
        <w:tblW w:w="9642" w:type="dxa"/>
        <w:jc w:val="center"/>
        <w:tblLook w:val="04A0" w:firstRow="1" w:lastRow="0" w:firstColumn="1" w:lastColumn="0" w:noHBand="0" w:noVBand="1"/>
      </w:tblPr>
      <w:tblGrid>
        <w:gridCol w:w="1390"/>
        <w:gridCol w:w="1271"/>
        <w:gridCol w:w="1408"/>
        <w:gridCol w:w="1440"/>
        <w:gridCol w:w="1377"/>
        <w:gridCol w:w="1425"/>
        <w:gridCol w:w="1331"/>
      </w:tblGrid>
      <w:tr w:rsidR="00705E09" w14:paraId="23E2E886" w14:textId="77777777" w:rsidTr="00976EE6">
        <w:trPr>
          <w:jc w:val="center"/>
        </w:trPr>
        <w:tc>
          <w:tcPr>
            <w:tcW w:w="1390" w:type="dxa"/>
          </w:tcPr>
          <w:p w14:paraId="453F8BE8" w14:textId="77777777" w:rsidR="00705E09" w:rsidRDefault="00705E09" w:rsidP="003F4B14">
            <w:pPr>
              <w:pStyle w:val="ListParagraph"/>
              <w:bidi/>
              <w:ind w:left="0"/>
              <w:jc w:val="both"/>
              <w:rPr>
                <w:rFonts w:cs="B Badr"/>
                <w:sz w:val="26"/>
                <w:szCs w:val="26"/>
                <w:rtl/>
              </w:rPr>
            </w:pPr>
            <w:r>
              <w:rPr>
                <w:rFonts w:cs="B Badr" w:hint="cs"/>
                <w:sz w:val="26"/>
                <w:szCs w:val="26"/>
                <w:rtl/>
              </w:rPr>
              <w:t>تعداد کل سهام صندوق پس از افزایش سرمایه</w:t>
            </w:r>
          </w:p>
        </w:tc>
        <w:tc>
          <w:tcPr>
            <w:tcW w:w="1271" w:type="dxa"/>
          </w:tcPr>
          <w:p w14:paraId="31E728E3" w14:textId="77777777" w:rsidR="00705E09" w:rsidRDefault="00705E09" w:rsidP="003F4B14">
            <w:pPr>
              <w:pStyle w:val="ListParagraph"/>
              <w:bidi/>
              <w:ind w:left="0"/>
              <w:jc w:val="both"/>
              <w:rPr>
                <w:rFonts w:cs="B Badr"/>
                <w:sz w:val="26"/>
                <w:szCs w:val="26"/>
                <w:rtl/>
              </w:rPr>
            </w:pPr>
            <w:r>
              <w:rPr>
                <w:rFonts w:cs="B Badr" w:hint="cs"/>
                <w:sz w:val="26"/>
                <w:szCs w:val="26"/>
                <w:rtl/>
              </w:rPr>
              <w:t>تعداد حق تقدم باقیمانده</w:t>
            </w:r>
          </w:p>
        </w:tc>
        <w:tc>
          <w:tcPr>
            <w:tcW w:w="1408" w:type="dxa"/>
          </w:tcPr>
          <w:p w14:paraId="0C184BA2" w14:textId="77777777" w:rsidR="00705E09" w:rsidRDefault="00705E09" w:rsidP="003F4B14">
            <w:pPr>
              <w:pStyle w:val="ListParagraph"/>
              <w:bidi/>
              <w:ind w:left="0"/>
              <w:jc w:val="both"/>
              <w:rPr>
                <w:rFonts w:cs="B Badr"/>
                <w:sz w:val="26"/>
                <w:szCs w:val="26"/>
                <w:rtl/>
              </w:rPr>
            </w:pPr>
            <w:r>
              <w:rPr>
                <w:rFonts w:cs="B Badr" w:hint="cs"/>
                <w:sz w:val="26"/>
                <w:szCs w:val="26"/>
                <w:rtl/>
              </w:rPr>
              <w:t>حداقل تعداد حق تقدم قابل خریداری</w:t>
            </w:r>
          </w:p>
        </w:tc>
        <w:tc>
          <w:tcPr>
            <w:tcW w:w="1440" w:type="dxa"/>
          </w:tcPr>
          <w:p w14:paraId="1B1A3E0D" w14:textId="77777777" w:rsidR="00705E09" w:rsidRDefault="00705E09" w:rsidP="003F4B14">
            <w:pPr>
              <w:pStyle w:val="ListParagraph"/>
              <w:bidi/>
              <w:ind w:left="0"/>
              <w:jc w:val="both"/>
              <w:rPr>
                <w:rFonts w:cs="B Badr"/>
                <w:sz w:val="26"/>
                <w:szCs w:val="26"/>
                <w:rtl/>
              </w:rPr>
            </w:pPr>
            <w:r>
              <w:rPr>
                <w:rFonts w:cs="B Badr" w:hint="cs"/>
                <w:sz w:val="26"/>
                <w:szCs w:val="26"/>
                <w:rtl/>
              </w:rPr>
              <w:t>حداکثر تعداد حق تقدم قابل خریداری</w:t>
            </w:r>
          </w:p>
        </w:tc>
        <w:tc>
          <w:tcPr>
            <w:tcW w:w="1377" w:type="dxa"/>
          </w:tcPr>
          <w:p w14:paraId="58CB350A" w14:textId="47C1A8F9" w:rsidR="00705E09" w:rsidRDefault="00976EE6" w:rsidP="003F4B14">
            <w:pPr>
              <w:pStyle w:val="ListParagraph"/>
              <w:bidi/>
              <w:ind w:left="0"/>
              <w:jc w:val="both"/>
              <w:rPr>
                <w:rFonts w:cs="B Badr"/>
                <w:sz w:val="26"/>
                <w:szCs w:val="26"/>
                <w:rtl/>
              </w:rPr>
            </w:pPr>
            <w:r>
              <w:rPr>
                <w:rFonts w:cs="B Badr" w:hint="cs"/>
                <w:sz w:val="26"/>
                <w:szCs w:val="26"/>
                <w:rtl/>
              </w:rPr>
              <w:t xml:space="preserve">حداقل </w:t>
            </w:r>
            <w:r w:rsidR="00705E09">
              <w:rPr>
                <w:rFonts w:cs="B Badr" w:hint="cs"/>
                <w:sz w:val="26"/>
                <w:szCs w:val="26"/>
                <w:rtl/>
              </w:rPr>
              <w:t xml:space="preserve">قیمت </w:t>
            </w:r>
            <w:r>
              <w:rPr>
                <w:rFonts w:cs="B Badr" w:hint="cs"/>
                <w:sz w:val="26"/>
                <w:szCs w:val="26"/>
                <w:rtl/>
              </w:rPr>
              <w:t>پیشنهادی</w:t>
            </w:r>
            <w:r w:rsidR="00705E09">
              <w:rPr>
                <w:rFonts w:cs="B Badr" w:hint="cs"/>
                <w:sz w:val="26"/>
                <w:szCs w:val="26"/>
                <w:rtl/>
              </w:rPr>
              <w:t xml:space="preserve"> هر سهم</w:t>
            </w:r>
          </w:p>
        </w:tc>
        <w:tc>
          <w:tcPr>
            <w:tcW w:w="1425" w:type="dxa"/>
          </w:tcPr>
          <w:p w14:paraId="06BEA2F1" w14:textId="77777777" w:rsidR="00705E09" w:rsidRDefault="00705E09" w:rsidP="003F4B14">
            <w:pPr>
              <w:pStyle w:val="ListParagraph"/>
              <w:bidi/>
              <w:ind w:left="0"/>
              <w:jc w:val="both"/>
              <w:rPr>
                <w:rFonts w:cs="B Badr"/>
                <w:sz w:val="26"/>
                <w:szCs w:val="26"/>
                <w:rtl/>
              </w:rPr>
            </w:pPr>
            <w:r>
              <w:rPr>
                <w:rFonts w:cs="B Badr" w:hint="cs"/>
                <w:sz w:val="26"/>
                <w:szCs w:val="26"/>
                <w:rtl/>
              </w:rPr>
              <w:t>قیمت پیشنهادی خرید حق تقدم هر سهم</w:t>
            </w:r>
          </w:p>
        </w:tc>
        <w:tc>
          <w:tcPr>
            <w:tcW w:w="1331" w:type="dxa"/>
          </w:tcPr>
          <w:p w14:paraId="5A7DB704" w14:textId="77777777" w:rsidR="00705E09" w:rsidRDefault="00705E09" w:rsidP="003F4B14">
            <w:pPr>
              <w:pStyle w:val="ListParagraph"/>
              <w:bidi/>
              <w:ind w:left="0"/>
              <w:jc w:val="both"/>
              <w:rPr>
                <w:rFonts w:cs="B Badr"/>
                <w:sz w:val="26"/>
                <w:szCs w:val="26"/>
                <w:rtl/>
              </w:rPr>
            </w:pPr>
            <w:r>
              <w:rPr>
                <w:rFonts w:cs="B Badr" w:hint="cs"/>
                <w:sz w:val="26"/>
                <w:szCs w:val="26"/>
                <w:rtl/>
              </w:rPr>
              <w:t>تعداد سهام حق تقدم خریداری شده</w:t>
            </w:r>
          </w:p>
        </w:tc>
      </w:tr>
      <w:tr w:rsidR="00976EE6" w14:paraId="11F3CB2A" w14:textId="77777777" w:rsidTr="00976EE6">
        <w:trPr>
          <w:jc w:val="center"/>
        </w:trPr>
        <w:tc>
          <w:tcPr>
            <w:tcW w:w="1390" w:type="dxa"/>
          </w:tcPr>
          <w:p w14:paraId="52FF2EE0" w14:textId="4A2254D7" w:rsidR="00976EE6" w:rsidRDefault="00976EE6" w:rsidP="00976EE6">
            <w:pPr>
              <w:pStyle w:val="ListParagraph"/>
              <w:bidi/>
              <w:ind w:left="0"/>
              <w:jc w:val="both"/>
              <w:rPr>
                <w:rFonts w:cs="B Badr"/>
                <w:sz w:val="26"/>
                <w:szCs w:val="26"/>
              </w:rPr>
            </w:pPr>
            <w:r>
              <w:rPr>
                <w:rFonts w:cs="B Badr"/>
                <w:sz w:val="26"/>
                <w:szCs w:val="26"/>
              </w:rPr>
              <w:t>882,000,000</w:t>
            </w:r>
          </w:p>
        </w:tc>
        <w:tc>
          <w:tcPr>
            <w:tcW w:w="1271" w:type="dxa"/>
          </w:tcPr>
          <w:p w14:paraId="22B62B2E" w14:textId="28500654" w:rsidR="00976EE6" w:rsidRDefault="00976EE6" w:rsidP="00976EE6">
            <w:pPr>
              <w:pStyle w:val="ListParagraph"/>
              <w:bidi/>
              <w:ind w:left="0"/>
              <w:jc w:val="both"/>
              <w:rPr>
                <w:rFonts w:cs="B Badr"/>
                <w:sz w:val="26"/>
                <w:szCs w:val="26"/>
                <w:rtl/>
              </w:rPr>
            </w:pPr>
            <w:r>
              <w:rPr>
                <w:rFonts w:cs="B Badr"/>
                <w:sz w:val="26"/>
                <w:szCs w:val="26"/>
              </w:rPr>
              <w:t>82,404,916</w:t>
            </w:r>
          </w:p>
        </w:tc>
        <w:tc>
          <w:tcPr>
            <w:tcW w:w="1408" w:type="dxa"/>
          </w:tcPr>
          <w:p w14:paraId="41A35B74" w14:textId="482660F7" w:rsidR="00976EE6" w:rsidRDefault="00976EE6" w:rsidP="00976EE6">
            <w:pPr>
              <w:pStyle w:val="ListParagraph"/>
              <w:bidi/>
              <w:ind w:left="0"/>
              <w:jc w:val="both"/>
              <w:rPr>
                <w:rFonts w:cs="B Badr"/>
                <w:sz w:val="26"/>
                <w:szCs w:val="26"/>
                <w:rtl/>
              </w:rPr>
            </w:pPr>
            <w:r>
              <w:rPr>
                <w:rFonts w:cs="B Badr"/>
                <w:sz w:val="26"/>
                <w:szCs w:val="26"/>
              </w:rPr>
              <w:t>8,820,000</w:t>
            </w:r>
          </w:p>
        </w:tc>
        <w:tc>
          <w:tcPr>
            <w:tcW w:w="1440" w:type="dxa"/>
          </w:tcPr>
          <w:p w14:paraId="32F83F84" w14:textId="5DC3D464" w:rsidR="00976EE6" w:rsidRDefault="00976EE6" w:rsidP="00976EE6">
            <w:pPr>
              <w:pStyle w:val="ListParagraph"/>
              <w:bidi/>
              <w:ind w:left="0"/>
              <w:jc w:val="both"/>
              <w:rPr>
                <w:rFonts w:cs="B Badr"/>
                <w:sz w:val="26"/>
                <w:szCs w:val="26"/>
                <w:rtl/>
              </w:rPr>
            </w:pPr>
            <w:r>
              <w:rPr>
                <w:rFonts w:cs="B Badr"/>
                <w:sz w:val="26"/>
                <w:szCs w:val="26"/>
              </w:rPr>
              <w:t>82,404,916</w:t>
            </w:r>
          </w:p>
        </w:tc>
        <w:tc>
          <w:tcPr>
            <w:tcW w:w="1377" w:type="dxa"/>
          </w:tcPr>
          <w:p w14:paraId="78A984A4" w14:textId="0CA16325" w:rsidR="00976EE6" w:rsidRDefault="00976EE6" w:rsidP="00976EE6">
            <w:pPr>
              <w:pStyle w:val="ListParagraph"/>
              <w:bidi/>
              <w:ind w:left="0"/>
              <w:jc w:val="both"/>
              <w:rPr>
                <w:rFonts w:cs="B Badr"/>
                <w:sz w:val="26"/>
                <w:szCs w:val="26"/>
                <w:rtl/>
              </w:rPr>
            </w:pPr>
            <w:r>
              <w:rPr>
                <w:rFonts w:cs="B Badr"/>
                <w:sz w:val="26"/>
                <w:szCs w:val="26"/>
              </w:rPr>
              <w:t>1,200</w:t>
            </w:r>
          </w:p>
        </w:tc>
        <w:tc>
          <w:tcPr>
            <w:tcW w:w="1425" w:type="dxa"/>
          </w:tcPr>
          <w:p w14:paraId="1A5271AE" w14:textId="77777777" w:rsidR="00976EE6" w:rsidRDefault="00976EE6" w:rsidP="00976EE6">
            <w:pPr>
              <w:pStyle w:val="ListParagraph"/>
              <w:bidi/>
              <w:ind w:left="0"/>
              <w:jc w:val="both"/>
              <w:rPr>
                <w:rFonts w:cs="B Badr"/>
                <w:sz w:val="26"/>
                <w:szCs w:val="26"/>
                <w:rtl/>
              </w:rPr>
            </w:pPr>
          </w:p>
        </w:tc>
        <w:tc>
          <w:tcPr>
            <w:tcW w:w="1331" w:type="dxa"/>
          </w:tcPr>
          <w:p w14:paraId="67DFDB7A" w14:textId="77777777" w:rsidR="00976EE6" w:rsidRDefault="00976EE6" w:rsidP="00976EE6">
            <w:pPr>
              <w:pStyle w:val="ListParagraph"/>
              <w:bidi/>
              <w:ind w:left="0"/>
              <w:jc w:val="both"/>
              <w:rPr>
                <w:rFonts w:cs="B Badr"/>
                <w:sz w:val="26"/>
                <w:szCs w:val="26"/>
                <w:rtl/>
              </w:rPr>
            </w:pPr>
          </w:p>
        </w:tc>
      </w:tr>
    </w:tbl>
    <w:p w14:paraId="50C5B6B1" w14:textId="2F72EB72" w:rsidR="00705E09" w:rsidRDefault="00705E09" w:rsidP="00705E09">
      <w:pPr>
        <w:bidi/>
        <w:rPr>
          <w:rFonts w:cs="B Badr"/>
          <w:sz w:val="26"/>
          <w:szCs w:val="26"/>
          <w:rtl/>
          <w:lang w:bidi="fa-IR"/>
        </w:rPr>
      </w:pPr>
      <w:r>
        <w:rPr>
          <w:rFonts w:cs="B Badr" w:hint="cs"/>
          <w:sz w:val="26"/>
          <w:szCs w:val="26"/>
          <w:rtl/>
          <w:lang w:bidi="fa-IR"/>
        </w:rPr>
        <w:t xml:space="preserve">از مفاد صورتهای مالی حسابرسی شده سال </w:t>
      </w:r>
      <w:r w:rsidR="00976EE6">
        <w:rPr>
          <w:rFonts w:cs="B Badr"/>
          <w:sz w:val="26"/>
          <w:szCs w:val="26"/>
          <w:lang w:bidi="fa-IR"/>
        </w:rPr>
        <w:t>1402</w:t>
      </w:r>
      <w:r>
        <w:rPr>
          <w:rFonts w:cs="B Badr" w:hint="cs"/>
          <w:sz w:val="26"/>
          <w:szCs w:val="26"/>
          <w:rtl/>
          <w:lang w:bidi="fa-IR"/>
        </w:rPr>
        <w:t xml:space="preserve"> صندوق پژوهش و فناوری اصفهان اطلاع دارم. </w:t>
      </w:r>
    </w:p>
    <w:p w14:paraId="4BFE7320" w14:textId="76274817" w:rsidR="00705E09" w:rsidRDefault="00705E09" w:rsidP="00705E09">
      <w:pPr>
        <w:bidi/>
        <w:rPr>
          <w:rFonts w:cs="B Badr"/>
          <w:sz w:val="26"/>
          <w:szCs w:val="26"/>
          <w:rtl/>
          <w:lang w:bidi="fa-IR"/>
        </w:rPr>
      </w:pPr>
      <w:r>
        <w:rPr>
          <w:rFonts w:cs="B Badr" w:hint="cs"/>
          <w:sz w:val="26"/>
          <w:szCs w:val="26"/>
          <w:rtl/>
          <w:lang w:bidi="fa-IR"/>
        </w:rPr>
        <w:t>در صورت اطلاع صندوق</w:t>
      </w:r>
      <w:r w:rsidR="00976EE6">
        <w:rPr>
          <w:rFonts w:cs="B Badr" w:hint="cs"/>
          <w:sz w:val="26"/>
          <w:szCs w:val="26"/>
          <w:rtl/>
          <w:lang w:bidi="fa-IR"/>
        </w:rPr>
        <w:t xml:space="preserve"> پژوهش و فناوری اصفهان</w:t>
      </w:r>
      <w:r>
        <w:rPr>
          <w:rFonts w:cs="B Badr" w:hint="cs"/>
          <w:sz w:val="26"/>
          <w:szCs w:val="26"/>
          <w:rtl/>
          <w:lang w:bidi="fa-IR"/>
        </w:rPr>
        <w:t xml:space="preserve"> مبنی بر پذیرفته شدن پیشنهاد خرید</w:t>
      </w:r>
      <w:r w:rsidR="00976EE6">
        <w:rPr>
          <w:rFonts w:cs="B Badr" w:hint="cs"/>
          <w:sz w:val="26"/>
          <w:szCs w:val="26"/>
          <w:rtl/>
          <w:lang w:bidi="fa-IR"/>
        </w:rPr>
        <w:t>،</w:t>
      </w:r>
      <w:r>
        <w:rPr>
          <w:rFonts w:cs="B Badr" w:hint="cs"/>
          <w:sz w:val="26"/>
          <w:szCs w:val="26"/>
          <w:rtl/>
          <w:lang w:bidi="fa-IR"/>
        </w:rPr>
        <w:t xml:space="preserve"> تعهد می نمایم ظرف مدت یک هفته نسبت به پرداخت مبلغ پیشنهادی خود به صندوق اقدام نمایم. در صورت عدم پرداخت ظرف این مدت صندوق می تواند نسبت به ضبط وجه واریزی طی فیش واریزی شماره                       مورخ                    به حساب                               جهت سپرده ضمانت و عدم عودت آن اقدام نماید.</w:t>
      </w:r>
    </w:p>
    <w:p w14:paraId="7B936FC2" w14:textId="77777777" w:rsidR="00705E09" w:rsidRPr="00E834BA" w:rsidRDefault="00705E09" w:rsidP="00705E09">
      <w:pPr>
        <w:bidi/>
        <w:rPr>
          <w:rFonts w:cs="Calibri"/>
          <w:sz w:val="26"/>
          <w:szCs w:val="26"/>
          <w:rtl/>
          <w:lang w:bidi="fa-IR"/>
        </w:rPr>
      </w:pPr>
    </w:p>
    <w:p w14:paraId="62335D36" w14:textId="77777777" w:rsidR="00705E09" w:rsidRPr="00E834BA" w:rsidRDefault="00705E09" w:rsidP="00705E09">
      <w:pPr>
        <w:pStyle w:val="ListParagraph"/>
        <w:bidi/>
        <w:jc w:val="center"/>
        <w:rPr>
          <w:rFonts w:cs="B Badr"/>
          <w:sz w:val="26"/>
          <w:szCs w:val="26"/>
          <w:lang w:bidi="fa-IR"/>
        </w:rPr>
      </w:pPr>
      <w:r>
        <w:rPr>
          <w:rFonts w:cs="B Badr" w:hint="cs"/>
          <w:sz w:val="26"/>
          <w:szCs w:val="26"/>
          <w:rtl/>
          <w:lang w:bidi="fa-IR"/>
        </w:rPr>
        <w:t xml:space="preserve">صاحبین امضا                                      </w:t>
      </w:r>
      <w:r w:rsidRPr="00E834BA">
        <w:rPr>
          <w:rFonts w:cs="B Badr" w:hint="cs"/>
          <w:sz w:val="26"/>
          <w:szCs w:val="26"/>
          <w:rtl/>
          <w:lang w:bidi="fa-IR"/>
        </w:rPr>
        <w:t xml:space="preserve">  مهر شرکت</w:t>
      </w:r>
    </w:p>
    <w:p w14:paraId="5E8EE282" w14:textId="77777777" w:rsidR="00705E09" w:rsidRDefault="00705E09" w:rsidP="00705E09">
      <w:pPr>
        <w:bidi/>
      </w:pPr>
    </w:p>
    <w:sectPr w:rsidR="00705E09" w:rsidSect="00B419B2">
      <w:pgSz w:w="11906" w:h="16838"/>
      <w:pgMar w:top="2835" w:right="1440" w:bottom="135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09"/>
    <w:rsid w:val="003479DE"/>
    <w:rsid w:val="006429AA"/>
    <w:rsid w:val="00705E09"/>
    <w:rsid w:val="00976EE6"/>
    <w:rsid w:val="00B419B2"/>
    <w:rsid w:val="00E946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AEC8"/>
  <w15:chartTrackingRefBased/>
  <w15:docId w15:val="{BBC1930F-65AD-41F1-ABD5-5CCA8A59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0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E09"/>
    <w:pPr>
      <w:ind w:left="720"/>
      <w:contextualSpacing/>
    </w:pPr>
  </w:style>
  <w:style w:type="table" w:styleId="TableGrid">
    <w:name w:val="Table Grid"/>
    <w:basedOn w:val="TableNormal"/>
    <w:uiPriority w:val="59"/>
    <w:rsid w:val="00705E09"/>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IRTF</dc:creator>
  <cp:keywords/>
  <dc:description/>
  <cp:lastModifiedBy>IRTF</cp:lastModifiedBy>
  <cp:revision>3</cp:revision>
  <dcterms:created xsi:type="dcterms:W3CDTF">2025-03-18T04:20:00Z</dcterms:created>
  <dcterms:modified xsi:type="dcterms:W3CDTF">2025-03-18T04:25:00Z</dcterms:modified>
</cp:coreProperties>
</file>